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34" w:rsidRDefault="003E4F34" w:rsidP="00194A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Рассмотрение письменных и устных обращений граждан</w:t>
      </w:r>
      <w:r>
        <w:rPr>
          <w:rFonts w:ascii="Times New Roman" w:eastAsia="Times New Roman" w:hAnsi="Times New Roman" w:cs="Times New Roman"/>
          <w:b/>
          <w:bCs/>
          <w:sz w:val="24"/>
          <w:szCs w:val="24"/>
        </w:rPr>
        <w:br/>
        <w:t>в I квартале 201</w:t>
      </w:r>
      <w:r w:rsidR="000364FB">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года</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письменных и устных обращений граждан в администрации Лизиновского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 59-ФЗ «О порядке рассмотрения обращений граждан Российской Федерации».</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 квартале 201</w:t>
      </w:r>
      <w:r w:rsidR="000364F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 в администрацию Лизиновского  сельского поселения Россошанского района Воронежской области поступило 7 письменных заявления, принято граждан на личном приеме –  </w:t>
      </w:r>
      <w:r w:rsidR="007A149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человек</w:t>
      </w:r>
      <w:r w:rsidR="007A149C">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вопросу </w:t>
      </w:r>
      <w:r w:rsidR="007A149C">
        <w:rPr>
          <w:rFonts w:ascii="Times New Roman" w:eastAsia="Times New Roman" w:hAnsi="Times New Roman" w:cs="Times New Roman"/>
          <w:sz w:val="24"/>
          <w:szCs w:val="24"/>
        </w:rPr>
        <w:t>увольнения (по собственному желанию)</w:t>
      </w:r>
      <w:r>
        <w:rPr>
          <w:rFonts w:ascii="Times New Roman" w:eastAsia="Times New Roman" w:hAnsi="Times New Roman" w:cs="Times New Roman"/>
          <w:sz w:val="24"/>
          <w:szCs w:val="24"/>
        </w:rPr>
        <w:t xml:space="preserve"> – 1 человек,   </w:t>
      </w:r>
      <w:r w:rsidR="007A149C">
        <w:rPr>
          <w:rFonts w:ascii="Times New Roman" w:eastAsia="Times New Roman" w:hAnsi="Times New Roman" w:cs="Times New Roman"/>
          <w:sz w:val="24"/>
          <w:szCs w:val="24"/>
        </w:rPr>
        <w:t xml:space="preserve">о приеме на работу – 1 человек, </w:t>
      </w:r>
      <w:r>
        <w:rPr>
          <w:rFonts w:ascii="Times New Roman" w:eastAsia="Times New Roman" w:hAnsi="Times New Roman" w:cs="Times New Roman"/>
          <w:sz w:val="24"/>
          <w:szCs w:val="24"/>
        </w:rPr>
        <w:t xml:space="preserve">по </w:t>
      </w:r>
      <w:r w:rsidR="00673B68">
        <w:rPr>
          <w:rFonts w:ascii="Times New Roman" w:eastAsia="Times New Roman" w:hAnsi="Times New Roman" w:cs="Times New Roman"/>
          <w:sz w:val="24"/>
          <w:szCs w:val="24"/>
        </w:rPr>
        <w:t>гражданскому делу разбирательство между соседями</w:t>
      </w:r>
      <w:r>
        <w:rPr>
          <w:rFonts w:ascii="Times New Roman" w:eastAsia="Times New Roman" w:hAnsi="Times New Roman" w:cs="Times New Roman"/>
          <w:sz w:val="24"/>
          <w:szCs w:val="24"/>
        </w:rPr>
        <w:t xml:space="preserve"> – </w:t>
      </w:r>
      <w:r w:rsidR="00673B6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по </w:t>
      </w:r>
      <w:r w:rsidR="00673B68">
        <w:rPr>
          <w:rFonts w:ascii="Times New Roman" w:eastAsia="Times New Roman" w:hAnsi="Times New Roman" w:cs="Times New Roman"/>
          <w:sz w:val="24"/>
          <w:szCs w:val="24"/>
        </w:rPr>
        <w:t>ремонту дороги</w:t>
      </w:r>
      <w:r>
        <w:rPr>
          <w:rFonts w:ascii="Times New Roman" w:eastAsia="Times New Roman" w:hAnsi="Times New Roman" w:cs="Times New Roman"/>
          <w:sz w:val="24"/>
          <w:szCs w:val="24"/>
        </w:rPr>
        <w:t xml:space="preserve"> – 1, </w:t>
      </w:r>
      <w:r w:rsidR="00673B68">
        <w:rPr>
          <w:rFonts w:ascii="Times New Roman" w:eastAsia="Times New Roman" w:hAnsi="Times New Roman" w:cs="Times New Roman"/>
          <w:sz w:val="24"/>
          <w:szCs w:val="24"/>
        </w:rPr>
        <w:t xml:space="preserve"> о присвоении адреса объекту</w:t>
      </w:r>
      <w:r>
        <w:rPr>
          <w:rFonts w:ascii="Times New Roman" w:eastAsia="Times New Roman" w:hAnsi="Times New Roman" w:cs="Times New Roman"/>
          <w:sz w:val="24"/>
          <w:szCs w:val="24"/>
        </w:rPr>
        <w:t xml:space="preserve"> – 1,</w:t>
      </w:r>
      <w:r w:rsidR="00673B68">
        <w:rPr>
          <w:rFonts w:ascii="Times New Roman" w:eastAsia="Times New Roman" w:hAnsi="Times New Roman" w:cs="Times New Roman"/>
          <w:sz w:val="24"/>
          <w:szCs w:val="24"/>
        </w:rPr>
        <w:t xml:space="preserve"> о предоставлении земельного участка – 1.</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Обращения рассматривались в основном в месячный срок. Нарушений сроков рассмотрения обращений не допущено. На все рассмотренные обращения заявителям даны ответы. Судебных исков граждан по обжалованию решений администрации Лизиновского  сельского поселения Россошанского района Воронежской области по обращениям граждан   поступало.</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Лизиновского  сельского поселения Россошанского района Воронежской области применяются различные формы освещения деятельности администрации Лизиновского  сельского поселения Россошанского района Воронежской области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Статистические данные о работе с обращениями граждан в I квартале 201</w:t>
      </w:r>
      <w:r w:rsidR="00673B68">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года</w:t>
      </w:r>
      <w:r>
        <w:rPr>
          <w:rFonts w:ascii="Times New Roman" w:eastAsia="Times New Roman" w:hAnsi="Times New Roman" w:cs="Times New Roman"/>
          <w:b/>
          <w:bCs/>
          <w:sz w:val="24"/>
          <w:szCs w:val="24"/>
        </w:rPr>
        <w:br/>
      </w:r>
      <w:r w:rsidR="00673B68">
        <w:rPr>
          <w:rFonts w:ascii="Times New Roman" w:eastAsia="Times New Roman" w:hAnsi="Times New Roman" w:cs="Times New Roman"/>
          <w:bCs/>
          <w:sz w:val="24"/>
          <w:szCs w:val="24"/>
        </w:rPr>
        <w:t xml:space="preserve"> </w:t>
      </w:r>
      <w:r w:rsidRPr="00673B68">
        <w:rPr>
          <w:rFonts w:ascii="Times New Roman" w:eastAsia="Times New Roman" w:hAnsi="Times New Roman" w:cs="Times New Roman"/>
          <w:bCs/>
          <w:sz w:val="24"/>
          <w:szCs w:val="24"/>
        </w:rPr>
        <w:t xml:space="preserve"> администрации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Лизиновского  сельского поселения Россошанского района Воронежской области</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Поступило письменных обращений и принято на личный прием граждан</w:t>
      </w:r>
      <w:r>
        <w:rPr>
          <w:rFonts w:ascii="Times New Roman" w:eastAsia="Times New Roman" w:hAnsi="Times New Roman" w:cs="Times New Roman"/>
          <w:sz w:val="24"/>
          <w:szCs w:val="24"/>
        </w:rPr>
        <w:br/>
        <w:t xml:space="preserve">всего – </w:t>
      </w:r>
      <w:r w:rsidR="00673B68">
        <w:rPr>
          <w:rFonts w:ascii="Times New Roman" w:eastAsia="Times New Roman" w:hAnsi="Times New Roman" w:cs="Times New Roman"/>
          <w:sz w:val="24"/>
          <w:szCs w:val="24"/>
        </w:rPr>
        <w:t>3</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Письменных обращений – 7</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т.ч.:</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Взято на контроль –  </w:t>
      </w:r>
      <w:r w:rsidR="00673B68">
        <w:rPr>
          <w:rFonts w:ascii="Times New Roman" w:eastAsia="Times New Roman" w:hAnsi="Times New Roman" w:cs="Times New Roman"/>
          <w:sz w:val="24"/>
          <w:szCs w:val="24"/>
        </w:rPr>
        <w:t>2</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Проверено </w:t>
      </w:r>
      <w:proofErr w:type="spellStart"/>
      <w:r w:rsidR="00673B68">
        <w:rPr>
          <w:rFonts w:ascii="Times New Roman" w:eastAsia="Times New Roman" w:hAnsi="Times New Roman" w:cs="Times New Roman"/>
          <w:sz w:val="24"/>
          <w:szCs w:val="24"/>
        </w:rPr>
        <w:t>комиссионно</w:t>
      </w:r>
      <w:proofErr w:type="spellEnd"/>
      <w:r w:rsidR="00673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73B68">
        <w:rPr>
          <w:rFonts w:ascii="Times New Roman" w:eastAsia="Times New Roman" w:hAnsi="Times New Roman" w:cs="Times New Roman"/>
          <w:sz w:val="24"/>
          <w:szCs w:val="24"/>
        </w:rPr>
        <w:t xml:space="preserve"> 1</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Проверено с выездом на место – </w:t>
      </w:r>
      <w:r w:rsidR="00673B68">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Рассмотрено с участием заявителя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С результатом рассмотрения «поддержано», в том числе «меры приняты» – </w:t>
      </w:r>
      <w:r w:rsidR="00673B68">
        <w:rPr>
          <w:rFonts w:ascii="Times New Roman" w:eastAsia="Times New Roman" w:hAnsi="Times New Roman" w:cs="Times New Roman"/>
          <w:sz w:val="24"/>
          <w:szCs w:val="24"/>
        </w:rPr>
        <w:t>4</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Частично удовлетворенных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С результатом рассмотрения «разъяснено» – </w:t>
      </w:r>
      <w:r w:rsidR="00673B68">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С результатом рассмотрения «не поддержано»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proofErr w:type="gramStart"/>
      <w:r>
        <w:rPr>
          <w:rFonts w:ascii="Times New Roman" w:eastAsia="Times New Roman" w:hAnsi="Times New Roman" w:cs="Times New Roman"/>
          <w:sz w:val="24"/>
          <w:szCs w:val="24"/>
        </w:rPr>
        <w:t>Переадресованных</w:t>
      </w:r>
      <w:proofErr w:type="gramEnd"/>
      <w:r>
        <w:rPr>
          <w:rFonts w:ascii="Times New Roman" w:eastAsia="Times New Roman" w:hAnsi="Times New Roman" w:cs="Times New Roman"/>
          <w:sz w:val="24"/>
          <w:szCs w:val="24"/>
        </w:rPr>
        <w:t xml:space="preserve"> в другие органы местного самоуправления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w:t>
      </w:r>
      <w:proofErr w:type="gramStart"/>
      <w:r>
        <w:rPr>
          <w:rFonts w:ascii="Times New Roman" w:eastAsia="Times New Roman" w:hAnsi="Times New Roman" w:cs="Times New Roman"/>
          <w:sz w:val="24"/>
          <w:szCs w:val="24"/>
        </w:rPr>
        <w:t>Рассмотренных</w:t>
      </w:r>
      <w:proofErr w:type="gramEnd"/>
      <w:r>
        <w:rPr>
          <w:rFonts w:ascii="Times New Roman" w:eastAsia="Times New Roman" w:hAnsi="Times New Roman" w:cs="Times New Roman"/>
          <w:sz w:val="24"/>
          <w:szCs w:val="24"/>
        </w:rPr>
        <w:t xml:space="preserve"> совместно с другими органами местного самоуправления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Рассмотренных с нарушением установленных сроков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Срок рассмотрения продлен – </w:t>
      </w:r>
      <w:r w:rsidR="00673B68">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1.1.13. Ответ подписан уполномоченным лицом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Pr>
          <w:rFonts w:ascii="Times New Roman" w:eastAsia="Times New Roman" w:hAnsi="Times New Roman" w:cs="Times New Roman"/>
          <w:sz w:val="24"/>
          <w:szCs w:val="24"/>
        </w:rPr>
        <w:t xml:space="preserve"> Принято граждан руководителями на личном приеме – </w:t>
      </w:r>
      <w:r w:rsidR="00673B68">
        <w:rPr>
          <w:rFonts w:ascii="Times New Roman" w:eastAsia="Times New Roman" w:hAnsi="Times New Roman" w:cs="Times New Roman"/>
          <w:sz w:val="24"/>
          <w:szCs w:val="24"/>
        </w:rPr>
        <w:t>3</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Взято на контроль – 1</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С результатом рассмотрения «поддержано», в том числе «меры приняты» – </w:t>
      </w:r>
      <w:r w:rsidR="00673B68">
        <w:rPr>
          <w:rFonts w:ascii="Times New Roman" w:eastAsia="Times New Roman" w:hAnsi="Times New Roman" w:cs="Times New Roman"/>
          <w:sz w:val="24"/>
          <w:szCs w:val="24"/>
        </w:rPr>
        <w:t>2</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Частично удовлетворенных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С результатом рассмотрения «разъяснено»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С результатом рассмотрения «не поддержано»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Pr>
          <w:rFonts w:ascii="Times New Roman" w:eastAsia="Times New Roman" w:hAnsi="Times New Roman" w:cs="Times New Roman"/>
          <w:sz w:val="24"/>
          <w:szCs w:val="24"/>
        </w:rPr>
        <w:t xml:space="preserve"> Формы ответа заявителю:</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В письменной форме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В форме электронного документа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В устной форме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Pr>
          <w:rFonts w:ascii="Times New Roman" w:eastAsia="Times New Roman" w:hAnsi="Times New Roman" w:cs="Times New Roman"/>
          <w:sz w:val="24"/>
          <w:szCs w:val="24"/>
        </w:rPr>
        <w:t xml:space="preserve"> Обращений, содержащих информацию о фактах коррупции со стороны должностных лиц, не поступало.</w:t>
      </w:r>
    </w:p>
    <w:p w:rsidR="003E4F34" w:rsidRDefault="004203E4" w:rsidP="003E4F34">
      <w:pPr>
        <w:spacing w:after="0"/>
        <w:jc w:val="center"/>
        <w:rPr>
          <w:rFonts w:ascii="Times New Roman" w:eastAsia="Times New Roman" w:hAnsi="Times New Roman" w:cs="Times New Roman"/>
          <w:color w:val="FF0000"/>
          <w:sz w:val="24"/>
          <w:szCs w:val="24"/>
        </w:rPr>
      </w:pPr>
      <w:r w:rsidRPr="004203E4">
        <w:rPr>
          <w:rFonts w:ascii="Times New Roman" w:eastAsia="Times New Roman" w:hAnsi="Times New Roman" w:cs="Times New Roman"/>
          <w:color w:val="FF0000"/>
          <w:sz w:val="24"/>
          <w:szCs w:val="24"/>
        </w:rPr>
        <w:pict>
          <v:rect id="_x0000_i1025" style="width:467.75pt;height:1.8pt" o:hralign="center" o:hrstd="t" o:hr="t" fillcolor="#a0a0a0" stroked="f"/>
        </w:pict>
      </w:r>
    </w:p>
    <w:p w:rsidR="00F01183" w:rsidRDefault="00F01183"/>
    <w:sectPr w:rsidR="00F01183" w:rsidSect="00D03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4F34"/>
    <w:rsid w:val="000364FB"/>
    <w:rsid w:val="00194A20"/>
    <w:rsid w:val="003E4F34"/>
    <w:rsid w:val="004203E4"/>
    <w:rsid w:val="006737F7"/>
    <w:rsid w:val="00673B68"/>
    <w:rsid w:val="007A149C"/>
    <w:rsid w:val="00D036A4"/>
    <w:rsid w:val="00F01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631547">
      <w:bodyDiv w:val="1"/>
      <w:marLeft w:val="0"/>
      <w:marRight w:val="0"/>
      <w:marTop w:val="0"/>
      <w:marBottom w:val="0"/>
      <w:divBdr>
        <w:top w:val="none" w:sz="0" w:space="0" w:color="auto"/>
        <w:left w:val="none" w:sz="0" w:space="0" w:color="auto"/>
        <w:bottom w:val="none" w:sz="0" w:space="0" w:color="auto"/>
        <w:right w:val="none" w:sz="0" w:space="0" w:color="auto"/>
      </w:divBdr>
      <w:divsChild>
        <w:div w:id="8855330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2014-10-08T05:42:00Z</dcterms:created>
  <dcterms:modified xsi:type="dcterms:W3CDTF">2015-04-10T06:20:00Z</dcterms:modified>
</cp:coreProperties>
</file>